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886475" w:rsidRDefault="00A042F4" w:rsidP="00F6270D">
      <w:pPr>
        <w:pStyle w:val="Titre"/>
        <w:jc w:val="both"/>
        <w:rPr>
          <w:sz w:val="44"/>
        </w:rPr>
      </w:pPr>
      <w:r>
        <w:rPr>
          <w:sz w:val="44"/>
        </w:rPr>
        <w:t>Report 10</w:t>
      </w:r>
    </w:p>
    <w:p w:rsidR="00EE63C2" w:rsidRPr="00CA2262" w:rsidRDefault="00F80DC2" w:rsidP="00F6270D">
      <w:pPr>
        <w:pStyle w:val="Titre1"/>
        <w:jc w:val="both"/>
      </w:pPr>
      <w:r w:rsidRPr="00CA2262">
        <w:t>Objectifs</w:t>
      </w:r>
    </w:p>
    <w:p w:rsidR="00CF4FEC" w:rsidRPr="00CA2262" w:rsidRDefault="00CF4FEC" w:rsidP="00F6270D">
      <w:pPr>
        <w:jc w:val="both"/>
      </w:pPr>
    </w:p>
    <w:p w:rsidR="00CD1808" w:rsidRPr="00CA2262" w:rsidRDefault="00A042F4" w:rsidP="00C764E8">
      <w:pPr>
        <w:jc w:val="both"/>
      </w:pPr>
      <w:r>
        <w:t>Faire une activité en anglais qui soit à la fois ludique (axe de motivation) et qui nous fasse travailler différents aspects de notre apprentissage (compréhension, expression écrite et oral)</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6E00F3" w:rsidRDefault="00B23F7C" w:rsidP="002800A2">
      <w:pPr>
        <w:spacing w:after="0"/>
        <w:jc w:val="both"/>
      </w:pPr>
      <w:r w:rsidRPr="00CA2262">
        <w:tab/>
      </w:r>
      <w:r w:rsidR="002800A2">
        <w:t>Activité</w:t>
      </w:r>
    </w:p>
    <w:p w:rsidR="002800A2" w:rsidRPr="00CA2262" w:rsidRDefault="002800A2" w:rsidP="002800A2">
      <w:pPr>
        <w:spacing w:after="0"/>
        <w:jc w:val="both"/>
      </w:pPr>
      <w:r>
        <w:tab/>
        <w:t>Précédent rapport d’anglais</w:t>
      </w:r>
    </w:p>
    <w:p w:rsidR="00C764E8" w:rsidRDefault="00B23F7C" w:rsidP="00EF0FD6">
      <w:pPr>
        <w:pStyle w:val="Titre1"/>
        <w:jc w:val="both"/>
      </w:pPr>
      <w:r w:rsidRPr="00CA2262">
        <w:t>Activit</w:t>
      </w:r>
      <w:r w:rsidR="00F80DC2" w:rsidRPr="00CA2262">
        <w:t>és</w:t>
      </w:r>
    </w:p>
    <w:p w:rsidR="00970EEC" w:rsidRDefault="00970EEC" w:rsidP="002A710D">
      <w:pPr>
        <w:jc w:val="both"/>
      </w:pPr>
    </w:p>
    <w:p w:rsidR="00CA2555" w:rsidRDefault="00A042F4" w:rsidP="00CA2555">
      <w:pPr>
        <w:ind w:firstLine="708"/>
        <w:jc w:val="both"/>
      </w:pPr>
      <w:r>
        <w:t xml:space="preserve">Nous avons décidé de mettre en place une activité qui peut être réalisée lors de différentes séances. En effet, cet exercice permet de travailler différents aspects de l’anglais </w:t>
      </w:r>
      <w:r w:rsidR="002800A2">
        <w:t>tout en faisant</w:t>
      </w:r>
      <w:r>
        <w:t xml:space="preserve"> appel à notre créativité et notre re</w:t>
      </w:r>
      <w:r w:rsidR="00CA2555">
        <w:t xml:space="preserve">ssenti, notre vision du projet. Pour cet exercice, l’équipe est divisée en différents rôles : 2 personnes ont le rôle d’observateur, 1 personne écrit et raconte son histoire, 1 </w:t>
      </w:r>
      <w:r w:rsidR="002800A2">
        <w:t xml:space="preserve">autre </w:t>
      </w:r>
      <w:r w:rsidR="00CA2555">
        <w:t>écoute et mime l’histoire, la dernière doit</w:t>
      </w:r>
      <w:r w:rsidR="002800A2">
        <w:t>,</w:t>
      </w:r>
      <w:r w:rsidR="00CA2555">
        <w:t xml:space="preserve"> à partir du mime</w:t>
      </w:r>
      <w:r w:rsidR="002800A2">
        <w:t>,</w:t>
      </w:r>
      <w:r w:rsidR="00CA2555">
        <w:t xml:space="preserve"> expliciter en anglais ce qu’elle a compris au reste du groupe.</w:t>
      </w:r>
    </w:p>
    <w:p w:rsidR="00A042F4" w:rsidRDefault="00CA2555" w:rsidP="00CA2555">
      <w:pPr>
        <w:ind w:firstLine="708"/>
        <w:jc w:val="both"/>
      </w:pPr>
      <w:r>
        <w:t xml:space="preserve">Nous avons dit précédemment que cette activité faisait appel à différents aspects. En effet, nous </w:t>
      </w:r>
      <w:r w:rsidR="002800A2">
        <w:t>utilisons</w:t>
      </w:r>
      <w:r>
        <w:t xml:space="preserve"> notre créativité </w:t>
      </w:r>
      <w:r w:rsidR="00D34F20">
        <w:t xml:space="preserve">lorsque nous devons écrire et mimer l’histoire. L’aspect management est aussi présent puisqu’il permet au membre de l’équipe de raconter un évènement </w:t>
      </w:r>
      <w:r w:rsidR="00052268">
        <w:t xml:space="preserve">passé selon leur point de vue. Cela nous permet de nous exprimer sur un fait qui nous a marqué. Nous avons aussi réussi à lier la compréhension et l’expression en anglais. </w:t>
      </w:r>
    </w:p>
    <w:p w:rsidR="00EC037B" w:rsidRDefault="00052268" w:rsidP="001C694C">
      <w:pPr>
        <w:ind w:firstLine="708"/>
        <w:jc w:val="both"/>
      </w:pPr>
      <w:r>
        <w:t xml:space="preserve">Nous avons aussi veillé à planifier notre programme jusque la fin du projet afin de bien définir les tâches à accomplir ainsi que de parer à toute éventualité. Certaines tâches sont plus longues que prévu, c’est pourquoi nous travaillons parfois en plus chez nous. Les 2 dernières semaines nous ont </w:t>
      </w:r>
      <w:r w:rsidR="00D40889">
        <w:t>permis de voir que nous avancions dans la bonne direction. En effet, la call conf</w:t>
      </w:r>
      <w:r w:rsidR="001C694C">
        <w:t>érence</w:t>
      </w:r>
      <w:r w:rsidR="00D40889">
        <w:t xml:space="preserve"> avec notre tuteur industriel</w:t>
      </w:r>
      <w:r w:rsidR="001C694C">
        <w:t xml:space="preserve"> nous a prouvé que le travail accompli jusque-là n’était pas vain. </w:t>
      </w:r>
    </w:p>
    <w:p w:rsidR="001C694C" w:rsidRPr="00C764E8" w:rsidRDefault="001C694C" w:rsidP="001C694C">
      <w:pPr>
        <w:ind w:firstLine="708"/>
        <w:jc w:val="both"/>
      </w:pPr>
      <w:r>
        <w:t>Le début de rédaction du rapport équipe apprenante nous a au</w:t>
      </w:r>
      <w:r w:rsidR="00DF6DBC">
        <w:t xml:space="preserve">ssi montré la progression que </w:t>
      </w:r>
      <w:r>
        <w:t xml:space="preserve"> nous avons eu en tant qu’équipe et les différents points sur lesquels nous avons travaillé.</w:t>
      </w:r>
    </w:p>
    <w:p w:rsidR="001C694C" w:rsidRDefault="001C694C" w:rsidP="00F6270D">
      <w:pPr>
        <w:pStyle w:val="Titre1"/>
        <w:jc w:val="both"/>
      </w:pPr>
    </w:p>
    <w:p w:rsidR="002800A2" w:rsidRDefault="002800A2" w:rsidP="00F6270D">
      <w:pPr>
        <w:pStyle w:val="Titre1"/>
        <w:jc w:val="both"/>
        <w:rPr>
          <w:rFonts w:asciiTheme="minorHAnsi" w:eastAsiaTheme="minorHAnsi" w:hAnsiTheme="minorHAnsi" w:cstheme="minorBidi"/>
          <w:b w:val="0"/>
          <w:bCs w:val="0"/>
          <w:color w:val="auto"/>
          <w:sz w:val="22"/>
          <w:szCs w:val="22"/>
        </w:rPr>
      </w:pPr>
    </w:p>
    <w:p w:rsidR="00333B44" w:rsidRPr="00333B44" w:rsidRDefault="00333B44" w:rsidP="00333B44"/>
    <w:p w:rsidR="00B23F7C" w:rsidRPr="00CA2262" w:rsidRDefault="00B23F7C" w:rsidP="00F6270D">
      <w:pPr>
        <w:pStyle w:val="Titre1"/>
        <w:jc w:val="both"/>
      </w:pPr>
      <w:r w:rsidRPr="00CA2262">
        <w:lastRenderedPageBreak/>
        <w:t>Evaluation</w:t>
      </w:r>
      <w:r w:rsidR="00EC037B">
        <w:t xml:space="preserve"> </w:t>
      </w:r>
    </w:p>
    <w:p w:rsidR="00F73BE0" w:rsidRDefault="00F73BE0" w:rsidP="00F13B7D">
      <w:pPr>
        <w:jc w:val="both"/>
      </w:pPr>
    </w:p>
    <w:p w:rsidR="001C694C" w:rsidRDefault="001C694C" w:rsidP="00F13B7D">
      <w:pPr>
        <w:jc w:val="both"/>
      </w:pPr>
      <w:r>
        <w:tab/>
        <w:t>Développer cet exercice qui peut se réaliser au début de chaque séance est bénéfique puisqu’il lie à la fois l’anglais avec le reste des points que nous abordons en projet.</w:t>
      </w:r>
    </w:p>
    <w:p w:rsidR="001C694C" w:rsidRDefault="001C694C" w:rsidP="00F13B7D">
      <w:pPr>
        <w:jc w:val="both"/>
      </w:pPr>
      <w:r>
        <w:tab/>
        <w:t>Faire la mise au point de l’équipe apprenante nous</w:t>
      </w:r>
      <w:r w:rsidR="003E3342">
        <w:t xml:space="preserve"> a</w:t>
      </w:r>
      <w:r>
        <w:t xml:space="preserve"> permis de voir, de nous rendre compte de tout le travail que nous avions accompli ainsi que la progression que nous avons eu du début du projet </w:t>
      </w:r>
      <w:r w:rsidR="003E3342">
        <w:t>jusqu’à maintenant.</w:t>
      </w:r>
    </w:p>
    <w:p w:rsidR="003664CC" w:rsidRDefault="001C5BF1" w:rsidP="0042496B">
      <w:pPr>
        <w:jc w:val="both"/>
      </w:pPr>
      <w:r>
        <w:tab/>
      </w:r>
    </w:p>
    <w:p w:rsidR="00A41970" w:rsidRDefault="00B23F7C" w:rsidP="00A41970">
      <w:pPr>
        <w:pStyle w:val="Titre1"/>
        <w:jc w:val="both"/>
      </w:pPr>
      <w:r w:rsidRPr="00CA2262">
        <w:t>Conclusion</w:t>
      </w:r>
    </w:p>
    <w:p w:rsidR="00F73BE0" w:rsidRDefault="00F73BE0" w:rsidP="0048506D">
      <w:pPr>
        <w:ind w:firstLine="708"/>
      </w:pPr>
    </w:p>
    <w:p w:rsidR="00F13B7D" w:rsidRDefault="003E3342" w:rsidP="00F13B7D">
      <w:pPr>
        <w:ind w:firstLine="708"/>
        <w:jc w:val="both"/>
      </w:pPr>
      <w:r>
        <w:t xml:space="preserve">Nous avons réussi une activité « type» qui aborde tous les points que nous souhaitons aborder lorsque nous pratiquons l’anglais. De plus, nous sommes assez surpris (positivement bien sûr) des liens que nous avons </w:t>
      </w:r>
      <w:r w:rsidR="00AB6FC0">
        <w:t>créés</w:t>
      </w:r>
      <w:r>
        <w:t xml:space="preserve"> entre nous ainsi que notre évolution en tant qu’équipe.</w:t>
      </w:r>
    </w:p>
    <w:p w:rsidR="008957F3" w:rsidRDefault="00F13B7D" w:rsidP="008957F3">
      <w:pPr>
        <w:pStyle w:val="Sansinterligne"/>
      </w:pPr>
      <w:r>
        <w:tab/>
      </w:r>
    </w:p>
    <w:p w:rsidR="0048506D" w:rsidRPr="00631FC4" w:rsidRDefault="0048506D" w:rsidP="00333B44">
      <w:pPr>
        <w:pStyle w:val="Sansinterligne"/>
      </w:pPr>
    </w:p>
    <w:p w:rsidR="00FB055B" w:rsidRPr="008E2394" w:rsidRDefault="00FB055B" w:rsidP="00FB055B">
      <w:pPr>
        <w:pStyle w:val="Titre1"/>
        <w:jc w:val="both"/>
        <w:rPr>
          <w:lang w:val="en-US"/>
        </w:rPr>
      </w:pPr>
      <w:r w:rsidRPr="008E2394">
        <w:rPr>
          <w:lang w:val="en-US"/>
        </w:rPr>
        <w:t xml:space="preserve">Parties personnelles </w:t>
      </w:r>
    </w:p>
    <w:p w:rsidR="00A41970" w:rsidRPr="008E2394" w:rsidRDefault="00A41970" w:rsidP="00A41970">
      <w:pPr>
        <w:rPr>
          <w:lang w:val="en-US"/>
        </w:rPr>
      </w:pPr>
    </w:p>
    <w:p w:rsidR="00730B96" w:rsidRPr="002D1B2A" w:rsidRDefault="00404288" w:rsidP="00730B96">
      <w:pPr>
        <w:spacing w:after="0"/>
        <w:jc w:val="both"/>
        <w:rPr>
          <w:u w:val="single"/>
          <w:lang w:val="en-US"/>
        </w:rPr>
      </w:pPr>
      <w:r w:rsidRPr="002D1B2A">
        <w:rPr>
          <w:u w:val="single"/>
          <w:lang w:val="en-US"/>
        </w:rPr>
        <w:t>Erwan</w:t>
      </w:r>
    </w:p>
    <w:p w:rsidR="00730B96" w:rsidRPr="002D1B2A" w:rsidRDefault="00730B96" w:rsidP="00730B96">
      <w:pPr>
        <w:spacing w:after="0"/>
        <w:jc w:val="both"/>
        <w:rPr>
          <w:lang w:val="en-US"/>
        </w:rPr>
      </w:pPr>
    </w:p>
    <w:p w:rsidR="0081439D" w:rsidRDefault="008E2394" w:rsidP="003E3342">
      <w:pPr>
        <w:jc w:val="both"/>
        <w:rPr>
          <w:lang w:val="en-US"/>
        </w:rPr>
      </w:pPr>
      <w:r>
        <w:rPr>
          <w:lang w:val="en-US"/>
        </w:rPr>
        <w:tab/>
      </w:r>
      <w:r w:rsidR="003E3342">
        <w:rPr>
          <w:lang w:val="en-US"/>
        </w:rPr>
        <w:t xml:space="preserve">My two first weeks as project leader </w:t>
      </w:r>
      <w:r w:rsidR="007954B1">
        <w:rPr>
          <w:lang w:val="en-US"/>
        </w:rPr>
        <w:t xml:space="preserve">were very nice. Indeed, I planned the work to do </w:t>
      </w:r>
      <w:r w:rsidR="002800A2">
        <w:rPr>
          <w:lang w:val="en-US"/>
        </w:rPr>
        <w:t>until</w:t>
      </w:r>
      <w:r w:rsidR="007954B1">
        <w:rPr>
          <w:lang w:val="en-US"/>
        </w:rPr>
        <w:t xml:space="preserve"> the end of the project. I like to be a project leader because we </w:t>
      </w:r>
      <w:r w:rsidR="002800A2">
        <w:rPr>
          <w:lang w:val="en-US"/>
        </w:rPr>
        <w:t xml:space="preserve">are </w:t>
      </w:r>
      <w:r w:rsidR="007954B1">
        <w:rPr>
          <w:lang w:val="en-US"/>
        </w:rPr>
        <w:t>in a period that we could name “rush” and I have to think to lot of things. It appears as a challenge to me and I like that. My aim</w:t>
      </w:r>
      <w:r w:rsidR="00D87604">
        <w:rPr>
          <w:lang w:val="en-US"/>
        </w:rPr>
        <w:t xml:space="preserve"> until</w:t>
      </w:r>
      <w:r w:rsidR="007954B1">
        <w:rPr>
          <w:lang w:val="en-US"/>
        </w:rPr>
        <w:t xml:space="preserve"> the end of the project is to finish all the tasks we have and keep a funny mood in the team.</w:t>
      </w:r>
      <w:r w:rsidR="00D87604">
        <w:rPr>
          <w:lang w:val="en-US"/>
        </w:rPr>
        <w:t xml:space="preserve"> I hope to be able to do that without being a dictator.</w:t>
      </w:r>
    </w:p>
    <w:p w:rsidR="002800A2" w:rsidRPr="00333B44" w:rsidRDefault="003E64EC" w:rsidP="003E3342">
      <w:pPr>
        <w:jc w:val="both"/>
      </w:pPr>
      <w:r w:rsidRPr="00333B44">
        <w:rPr>
          <w:u w:val="single"/>
        </w:rPr>
        <w:t>Nouna</w:t>
      </w:r>
    </w:p>
    <w:p w:rsidR="00B51AC0" w:rsidRDefault="003E64EC" w:rsidP="00333B44">
      <w:pPr>
        <w:ind w:firstLine="708"/>
        <w:jc w:val="both"/>
      </w:pPr>
      <w:r w:rsidRPr="003E64EC">
        <w:t xml:space="preserve">Cette semaine j’ai été respo anglais, c’était donc me rôle d’organiser une activité. Pour nous changer les idées, je voulais une activité originale et qui sorte du projet. Pour cela je me suis inspirée des jeux que j'animais lorsque je travaillais avec des enfants et des ados. Cependant il ne fallait pas que je prenne un jeu uniquement amusant, il fallait qu’il soit ludique et qu’il apporte quelque dans le team bulding. J’ai beaucoup apprécié organiser ce jeu, il était amusant et les autres membres de l’équipe </w:t>
      </w:r>
      <w:r w:rsidR="00B51AC0" w:rsidRPr="003E64EC">
        <w:t>avaient</w:t>
      </w:r>
      <w:r w:rsidRPr="003E64EC">
        <w:t xml:space="preserve"> l’air de l’apprécier.</w:t>
      </w:r>
    </w:p>
    <w:p w:rsidR="00B51AC0" w:rsidRPr="00B51AC0" w:rsidRDefault="00B51AC0" w:rsidP="00B51AC0">
      <w:pPr>
        <w:jc w:val="both"/>
        <w:rPr>
          <w:u w:val="single"/>
        </w:rPr>
      </w:pPr>
      <w:r w:rsidRPr="00B51AC0">
        <w:rPr>
          <w:u w:val="single"/>
        </w:rPr>
        <w:t>Mélanie</w:t>
      </w:r>
    </w:p>
    <w:p w:rsidR="00B51AC0" w:rsidRPr="00B51AC0" w:rsidRDefault="00B51AC0" w:rsidP="00B51AC0">
      <w:pPr>
        <w:ind w:firstLine="708"/>
        <w:jc w:val="both"/>
        <w:rPr>
          <w:rFonts w:cstheme="minorHAnsi"/>
        </w:rPr>
      </w:pPr>
      <w:r w:rsidRPr="00B51AC0">
        <w:rPr>
          <w:rFonts w:cstheme="minorHAnsi"/>
          <w:color w:val="000000"/>
          <w:szCs w:val="23"/>
        </w:rPr>
        <w:t>J’ai apprécié le jeu de Nouna, je l’ai trouvé à la fois amusant et utile. Lorsque j’ai dû écrire mon texte, je pensais que la tâche serait pénible, je n’avais donc pas très envie de le faire. Et puis au final, les mots sont venus tous seuls, j’ai rédigé un texte d’une dizaine de lignes quasiment aussi vite que si je l’avais écrit en français. Il n’était pas bien compliqué mais je me suis appliquée au niveau de la syntaxe et de la conjugaison et les autres n’ont pas décelé d’erreurs lorsque je l’ai lu. Enfin si, une petite erreur de prononciation (en même temps qu’elle drôle d’idée de prononcer “finally” “faille-naly”) mais pas sur l’orthographe en elle-même. Donc j’en tire un bilan positif et encourageant.</w:t>
      </w:r>
    </w:p>
    <w:p w:rsidR="003E64EC" w:rsidRPr="006410B0" w:rsidRDefault="00631FC4" w:rsidP="003E3342">
      <w:pPr>
        <w:jc w:val="both"/>
        <w:rPr>
          <w:u w:val="single"/>
          <w:lang w:val="en-US"/>
        </w:rPr>
      </w:pPr>
      <w:r>
        <w:rPr>
          <w:u w:val="single"/>
          <w:lang w:val="en-US"/>
        </w:rPr>
        <w:lastRenderedPageBreak/>
        <w:t>Au</w:t>
      </w:r>
      <w:r w:rsidR="006410B0" w:rsidRPr="006410B0">
        <w:rPr>
          <w:u w:val="single"/>
          <w:lang w:val="en-US"/>
        </w:rPr>
        <w:t>drey</w:t>
      </w:r>
    </w:p>
    <w:p w:rsidR="006410B0" w:rsidRPr="006410B0" w:rsidRDefault="006410B0" w:rsidP="006410B0">
      <w:pPr>
        <w:spacing w:after="0"/>
        <w:ind w:firstLine="708"/>
        <w:jc w:val="both"/>
        <w:rPr>
          <w:rFonts w:eastAsia="Times New Roman" w:cstheme="minorHAnsi"/>
          <w:szCs w:val="24"/>
          <w:lang w:val="en-US" w:eastAsia="fr-FR"/>
        </w:rPr>
      </w:pPr>
      <w:r w:rsidRPr="006410B0">
        <w:rPr>
          <w:rFonts w:eastAsia="Times New Roman" w:cstheme="minorHAnsi"/>
          <w:color w:val="000000"/>
          <w:szCs w:val="23"/>
          <w:lang w:val="en-US" w:eastAsia="fr-FR"/>
        </w:rPr>
        <w:t xml:space="preserve">These last weeks, I felt relieved because we had for the first time some feedbacks from our tutor. The group is now more motivated. </w:t>
      </w:r>
      <w:r w:rsidR="00DF6DBC">
        <w:rPr>
          <w:rFonts w:eastAsia="Times New Roman" w:cstheme="minorHAnsi"/>
          <w:color w:val="000000"/>
          <w:szCs w:val="23"/>
          <w:lang w:val="en-US" w:eastAsia="fr-FR"/>
        </w:rPr>
        <w:t>We are working with clear objectives and that gives us some confidence.</w:t>
      </w:r>
    </w:p>
    <w:p w:rsidR="006410B0" w:rsidRDefault="006410B0" w:rsidP="006410B0">
      <w:pPr>
        <w:jc w:val="both"/>
        <w:rPr>
          <w:rFonts w:eastAsia="Times New Roman" w:cstheme="minorHAnsi"/>
          <w:color w:val="000000"/>
          <w:szCs w:val="23"/>
          <w:lang w:val="en-US" w:eastAsia="fr-FR"/>
        </w:rPr>
      </w:pPr>
      <w:r w:rsidRPr="006410B0">
        <w:rPr>
          <w:rFonts w:eastAsia="Times New Roman" w:cstheme="minorHAnsi"/>
          <w:color w:val="000000"/>
          <w:szCs w:val="23"/>
          <w:lang w:val="en-US" w:eastAsia="fr-FR"/>
        </w:rPr>
        <w:t>I liked the English game that Nouna purposed because it makes us work on the English understanding and speaking. It’s a little practice for my holidays, indeed I will spend one week in England.</w:t>
      </w:r>
      <w:r w:rsidR="00DF6DBC">
        <w:rPr>
          <w:rFonts w:eastAsia="Times New Roman" w:cstheme="minorHAnsi"/>
          <w:color w:val="000000"/>
          <w:szCs w:val="23"/>
          <w:lang w:val="en-US" w:eastAsia="fr-FR"/>
        </w:rPr>
        <w:t xml:space="preserve"> But also permits us to share our point of view on some situations that happened with the team.</w:t>
      </w:r>
    </w:p>
    <w:p w:rsidR="00631FC4" w:rsidRDefault="00631FC4" w:rsidP="006410B0">
      <w:pPr>
        <w:jc w:val="both"/>
        <w:rPr>
          <w:rFonts w:eastAsia="Times New Roman" w:cstheme="minorHAnsi"/>
          <w:color w:val="000000"/>
          <w:szCs w:val="23"/>
          <w:lang w:val="en-US" w:eastAsia="fr-FR"/>
        </w:rPr>
      </w:pPr>
      <w:bookmarkStart w:id="0" w:name="_GoBack"/>
      <w:bookmarkEnd w:id="0"/>
    </w:p>
    <w:p w:rsidR="00631FC4" w:rsidRPr="00631FC4" w:rsidRDefault="00631FC4" w:rsidP="006410B0">
      <w:pPr>
        <w:jc w:val="both"/>
        <w:rPr>
          <w:rFonts w:eastAsia="Times New Roman" w:cstheme="minorHAnsi"/>
          <w:color w:val="000000"/>
          <w:szCs w:val="23"/>
          <w:u w:val="single"/>
          <w:lang w:eastAsia="fr-FR"/>
        </w:rPr>
      </w:pPr>
      <w:r w:rsidRPr="00631FC4">
        <w:rPr>
          <w:rFonts w:eastAsia="Times New Roman" w:cstheme="minorHAnsi"/>
          <w:color w:val="000000"/>
          <w:szCs w:val="23"/>
          <w:u w:val="single"/>
          <w:lang w:eastAsia="fr-FR"/>
        </w:rPr>
        <w:t>Bruno</w:t>
      </w:r>
    </w:p>
    <w:p w:rsidR="00631FC4" w:rsidRPr="00631FC4" w:rsidRDefault="00631FC4" w:rsidP="00631FC4">
      <w:pPr>
        <w:spacing w:after="0"/>
        <w:jc w:val="both"/>
        <w:rPr>
          <w:rFonts w:eastAsia="Times New Roman" w:cstheme="minorHAnsi"/>
          <w:szCs w:val="24"/>
          <w:lang w:eastAsia="fr-FR"/>
        </w:rPr>
      </w:pPr>
      <w:r w:rsidRPr="00631FC4">
        <w:rPr>
          <w:rFonts w:eastAsia="Times New Roman" w:cstheme="minorHAnsi"/>
          <w:color w:val="000000"/>
          <w:szCs w:val="23"/>
          <w:lang w:eastAsia="fr-FR"/>
        </w:rPr>
        <w:t xml:space="preserve">Ces deux semaines se sont pour moi bien passés. Erwan se révèle être organisé et cela pose le groupe. Je m’éparpille moins dans mon travail et je me sens plus efficace. Le projet est en bonne voie donc. Les deux visites qui vont arriver après les vacances vont nous permettre d’apporter de la variété au projet et nous permettre de faire une activité avec les GM. En effet le fait de travailler avec eux améliore la cohésion de notre équipe (GSI+GM) mais mieux nous connaître améliorerait le travail d’équipe. </w:t>
      </w:r>
    </w:p>
    <w:p w:rsidR="00631FC4" w:rsidRPr="00631FC4" w:rsidRDefault="00631FC4" w:rsidP="00631FC4">
      <w:pPr>
        <w:jc w:val="both"/>
        <w:rPr>
          <w:rFonts w:cstheme="minorHAnsi"/>
          <w:sz w:val="18"/>
        </w:rPr>
      </w:pPr>
      <w:r w:rsidRPr="00631FC4">
        <w:rPr>
          <w:rFonts w:eastAsia="Times New Roman" w:cstheme="minorHAnsi"/>
          <w:color w:val="000000"/>
          <w:szCs w:val="23"/>
          <w:lang w:eastAsia="fr-FR"/>
        </w:rPr>
        <w:t>Nous avons décidé d’un format original pour le rapport “équipe apprenante”, j’espère que la surcharge de travail apporté ne nuira pas au contenu du rapport cependant je suis enthousiaste concernant ce travail car il est l’occasion de laisser libre cours à notre créativité (ce qui est difficilement faisable pour le projet actuellement) .</w:t>
      </w:r>
    </w:p>
    <w:p w:rsidR="0081439D" w:rsidRPr="00631FC4" w:rsidRDefault="0081439D" w:rsidP="00F6270D">
      <w:pPr>
        <w:pStyle w:val="Titre1"/>
        <w:jc w:val="both"/>
      </w:pPr>
    </w:p>
    <w:p w:rsidR="0048506D" w:rsidRDefault="0048506D" w:rsidP="00F6270D">
      <w:pPr>
        <w:pStyle w:val="Titre1"/>
        <w:jc w:val="both"/>
      </w:pPr>
      <w:r>
        <w:t>Equipe apprenante</w:t>
      </w:r>
    </w:p>
    <w:p w:rsidR="0048506D" w:rsidRDefault="0048506D" w:rsidP="0048506D"/>
    <w:p w:rsidR="003E64EC" w:rsidRDefault="003E64EC" w:rsidP="00B51AC0">
      <w:pPr>
        <w:jc w:val="both"/>
      </w:pPr>
      <w:r>
        <w:tab/>
        <w:t>Nous sommes encore dans une période de rush mais nous avons notre rythme de travail ainsi que les bases pour que celui-ci soit efficace. En effet, les différentes tâches sont planifiées à l’avance et nous nous tenons au</w:t>
      </w:r>
      <w:r w:rsidR="00B51AC0">
        <w:t xml:space="preserve"> Gantt à la lettre. De plus, l’organisation que nous avons mise en place est adéquate pour cette fin de projet. Nous continuons à faire des activités de team building pour maintenir le climat jovial et chaleureux que nous avons adopté depuis le début et qui nous fait nous sentir heureux quand nous travaillons.</w:t>
      </w:r>
    </w:p>
    <w:p w:rsidR="009C36A3" w:rsidRPr="0048506D" w:rsidRDefault="002800A2" w:rsidP="0048506D">
      <w:r>
        <w:tab/>
      </w:r>
    </w:p>
    <w:p w:rsidR="0051594C" w:rsidRDefault="0051594C" w:rsidP="00F6270D">
      <w:pPr>
        <w:pStyle w:val="Titre1"/>
        <w:jc w:val="both"/>
      </w:pPr>
      <w:r w:rsidRPr="00CA2262">
        <w:t>Question</w:t>
      </w:r>
    </w:p>
    <w:p w:rsidR="00663726" w:rsidRDefault="006E5B74" w:rsidP="00663726">
      <w:r>
        <w:t>Doit-on s’inquiéter si on ne trouve pas de question à vous poser suite à la rédaction de ce rapport ?</w:t>
      </w:r>
    </w:p>
    <w:p w:rsidR="00CF4FEC" w:rsidRPr="004B5301" w:rsidRDefault="00CF4FEC" w:rsidP="003C4D03">
      <w:pPr>
        <w:spacing w:after="0"/>
        <w:jc w:val="both"/>
      </w:pPr>
    </w:p>
    <w:p w:rsidR="004B5301" w:rsidRDefault="004B5301" w:rsidP="003C4D03">
      <w:pPr>
        <w:spacing w:after="0"/>
        <w:jc w:val="both"/>
      </w:pPr>
    </w:p>
    <w:p w:rsidR="00295E20" w:rsidRDefault="00295E20" w:rsidP="003C4D03">
      <w:pPr>
        <w:spacing w:after="0"/>
        <w:jc w:val="both"/>
      </w:pPr>
    </w:p>
    <w:p w:rsidR="00295E20" w:rsidRDefault="00295E20" w:rsidP="003C4D03">
      <w:pPr>
        <w:spacing w:after="0"/>
        <w:jc w:val="both"/>
      </w:pPr>
    </w:p>
    <w:p w:rsidR="00045B96" w:rsidRPr="004B5301" w:rsidRDefault="00045B96" w:rsidP="003C4D03">
      <w:pPr>
        <w:spacing w:after="0"/>
        <w:jc w:val="both"/>
      </w:pPr>
    </w:p>
    <w:sectPr w:rsidR="00045B96"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7FF" w:rsidRDefault="00B547FF" w:rsidP="00CF4FEC">
      <w:pPr>
        <w:spacing w:after="0"/>
      </w:pPr>
      <w:r>
        <w:separator/>
      </w:r>
    </w:p>
  </w:endnote>
  <w:endnote w:type="continuationSeparator" w:id="0">
    <w:p w:rsidR="00B547FF" w:rsidRDefault="00B547FF"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7FF" w:rsidRDefault="00B547FF" w:rsidP="00CF4FEC">
      <w:pPr>
        <w:spacing w:after="0"/>
      </w:pPr>
      <w:r>
        <w:separator/>
      </w:r>
    </w:p>
  </w:footnote>
  <w:footnote w:type="continuationSeparator" w:id="0">
    <w:p w:rsidR="00B547FF" w:rsidRDefault="00B547FF"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A1DAA"/>
    <w:multiLevelType w:val="hybridMultilevel"/>
    <w:tmpl w:val="CA28D796"/>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B23F7C"/>
    <w:rsid w:val="00014D1F"/>
    <w:rsid w:val="0001657C"/>
    <w:rsid w:val="00020504"/>
    <w:rsid w:val="00024308"/>
    <w:rsid w:val="00035105"/>
    <w:rsid w:val="00042372"/>
    <w:rsid w:val="00045B96"/>
    <w:rsid w:val="00050218"/>
    <w:rsid w:val="00052268"/>
    <w:rsid w:val="000776A7"/>
    <w:rsid w:val="000914D3"/>
    <w:rsid w:val="000B50F2"/>
    <w:rsid w:val="000E6F21"/>
    <w:rsid w:val="00104532"/>
    <w:rsid w:val="00105F49"/>
    <w:rsid w:val="00140274"/>
    <w:rsid w:val="00151723"/>
    <w:rsid w:val="00172434"/>
    <w:rsid w:val="00183A4B"/>
    <w:rsid w:val="001C1161"/>
    <w:rsid w:val="001C5BF1"/>
    <w:rsid w:val="001C694C"/>
    <w:rsid w:val="001D3CED"/>
    <w:rsid w:val="00202377"/>
    <w:rsid w:val="00221146"/>
    <w:rsid w:val="002800A2"/>
    <w:rsid w:val="0028615B"/>
    <w:rsid w:val="00295E20"/>
    <w:rsid w:val="002976BA"/>
    <w:rsid w:val="002A01BA"/>
    <w:rsid w:val="002A710D"/>
    <w:rsid w:val="002D1B2A"/>
    <w:rsid w:val="00333B44"/>
    <w:rsid w:val="003664CC"/>
    <w:rsid w:val="003C053A"/>
    <w:rsid w:val="003C4D03"/>
    <w:rsid w:val="003E0F9C"/>
    <w:rsid w:val="003E3342"/>
    <w:rsid w:val="003E64EC"/>
    <w:rsid w:val="00400AE7"/>
    <w:rsid w:val="00404288"/>
    <w:rsid w:val="0042496B"/>
    <w:rsid w:val="00430AF5"/>
    <w:rsid w:val="00446E81"/>
    <w:rsid w:val="0045539C"/>
    <w:rsid w:val="0046670E"/>
    <w:rsid w:val="0048506D"/>
    <w:rsid w:val="004B080A"/>
    <w:rsid w:val="004B5301"/>
    <w:rsid w:val="0051594C"/>
    <w:rsid w:val="00516520"/>
    <w:rsid w:val="0051678F"/>
    <w:rsid w:val="00540A46"/>
    <w:rsid w:val="005930D3"/>
    <w:rsid w:val="005A7E29"/>
    <w:rsid w:val="005E0EDF"/>
    <w:rsid w:val="00602A8C"/>
    <w:rsid w:val="006275DA"/>
    <w:rsid w:val="00631FC4"/>
    <w:rsid w:val="006410B0"/>
    <w:rsid w:val="00644D0C"/>
    <w:rsid w:val="00647A48"/>
    <w:rsid w:val="00663726"/>
    <w:rsid w:val="006A7B18"/>
    <w:rsid w:val="006B1EF0"/>
    <w:rsid w:val="006B38C0"/>
    <w:rsid w:val="006D2D05"/>
    <w:rsid w:val="006E00F3"/>
    <w:rsid w:val="006E246F"/>
    <w:rsid w:val="006E5B74"/>
    <w:rsid w:val="006E5E37"/>
    <w:rsid w:val="006E7020"/>
    <w:rsid w:val="006F5B24"/>
    <w:rsid w:val="007233E9"/>
    <w:rsid w:val="00730B96"/>
    <w:rsid w:val="00751700"/>
    <w:rsid w:val="00761F07"/>
    <w:rsid w:val="007703C1"/>
    <w:rsid w:val="007954B1"/>
    <w:rsid w:val="007969F2"/>
    <w:rsid w:val="007B296D"/>
    <w:rsid w:val="007D6F45"/>
    <w:rsid w:val="007F4199"/>
    <w:rsid w:val="0081439D"/>
    <w:rsid w:val="00815DA7"/>
    <w:rsid w:val="008355A8"/>
    <w:rsid w:val="00841FD2"/>
    <w:rsid w:val="00862E0F"/>
    <w:rsid w:val="00886475"/>
    <w:rsid w:val="008957F3"/>
    <w:rsid w:val="008E1500"/>
    <w:rsid w:val="008E2394"/>
    <w:rsid w:val="00901284"/>
    <w:rsid w:val="00970EEC"/>
    <w:rsid w:val="00987DFA"/>
    <w:rsid w:val="009A0ED8"/>
    <w:rsid w:val="009A1926"/>
    <w:rsid w:val="009C324E"/>
    <w:rsid w:val="009C36A3"/>
    <w:rsid w:val="009F6F3B"/>
    <w:rsid w:val="009F74A8"/>
    <w:rsid w:val="00A042F4"/>
    <w:rsid w:val="00A04A2A"/>
    <w:rsid w:val="00A41970"/>
    <w:rsid w:val="00A8214E"/>
    <w:rsid w:val="00A825AD"/>
    <w:rsid w:val="00A92C88"/>
    <w:rsid w:val="00A938F3"/>
    <w:rsid w:val="00AB6FC0"/>
    <w:rsid w:val="00B211FD"/>
    <w:rsid w:val="00B2367F"/>
    <w:rsid w:val="00B23F7C"/>
    <w:rsid w:val="00B26BAD"/>
    <w:rsid w:val="00B51AC0"/>
    <w:rsid w:val="00B547FF"/>
    <w:rsid w:val="00B6389F"/>
    <w:rsid w:val="00B828DD"/>
    <w:rsid w:val="00B83DCB"/>
    <w:rsid w:val="00BD5B9F"/>
    <w:rsid w:val="00BE4730"/>
    <w:rsid w:val="00BF0041"/>
    <w:rsid w:val="00C619BA"/>
    <w:rsid w:val="00C764E8"/>
    <w:rsid w:val="00C81BE0"/>
    <w:rsid w:val="00C8485C"/>
    <w:rsid w:val="00C91495"/>
    <w:rsid w:val="00CA2262"/>
    <w:rsid w:val="00CA2555"/>
    <w:rsid w:val="00CA5E88"/>
    <w:rsid w:val="00CD1808"/>
    <w:rsid w:val="00CF4FEC"/>
    <w:rsid w:val="00D05C4B"/>
    <w:rsid w:val="00D32F78"/>
    <w:rsid w:val="00D34F20"/>
    <w:rsid w:val="00D40889"/>
    <w:rsid w:val="00D87604"/>
    <w:rsid w:val="00DA42E8"/>
    <w:rsid w:val="00DC782A"/>
    <w:rsid w:val="00DF6DBC"/>
    <w:rsid w:val="00E20C19"/>
    <w:rsid w:val="00E319FD"/>
    <w:rsid w:val="00E32F3D"/>
    <w:rsid w:val="00E50EF8"/>
    <w:rsid w:val="00E57B32"/>
    <w:rsid w:val="00EB1313"/>
    <w:rsid w:val="00EC037B"/>
    <w:rsid w:val="00EE63C2"/>
    <w:rsid w:val="00EF0FD6"/>
    <w:rsid w:val="00F13B7D"/>
    <w:rsid w:val="00F36B02"/>
    <w:rsid w:val="00F6270D"/>
    <w:rsid w:val="00F73BE0"/>
    <w:rsid w:val="00F80DC2"/>
    <w:rsid w:val="00FA7404"/>
    <w:rsid w:val="00FB055B"/>
    <w:rsid w:val="00FE2FE9"/>
    <w:rsid w:val="00FE37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 w:type="paragraph" w:styleId="NormalWeb">
    <w:name w:val="Normal (Web)"/>
    <w:basedOn w:val="Normal"/>
    <w:uiPriority w:val="99"/>
    <w:semiHidden/>
    <w:unhideWhenUsed/>
    <w:rsid w:val="003E64EC"/>
    <w:pPr>
      <w:spacing w:before="100" w:beforeAutospacing="1" w:after="100" w:afterAutospacing="1"/>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 w:type="paragraph" w:styleId="NormalWeb">
    <w:name w:val="Normal (Web)"/>
    <w:basedOn w:val="Normal"/>
    <w:uiPriority w:val="99"/>
    <w:semiHidden/>
    <w:unhideWhenUsed/>
    <w:rsid w:val="003E64EC"/>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019356267">
      <w:bodyDiv w:val="1"/>
      <w:marLeft w:val="0"/>
      <w:marRight w:val="0"/>
      <w:marTop w:val="0"/>
      <w:marBottom w:val="0"/>
      <w:divBdr>
        <w:top w:val="none" w:sz="0" w:space="0" w:color="auto"/>
        <w:left w:val="none" w:sz="0" w:space="0" w:color="auto"/>
        <w:bottom w:val="none" w:sz="0" w:space="0" w:color="auto"/>
        <w:right w:val="none" w:sz="0" w:space="0" w:color="auto"/>
      </w:divBdr>
    </w:div>
    <w:div w:id="1651909737">
      <w:bodyDiv w:val="1"/>
      <w:marLeft w:val="0"/>
      <w:marRight w:val="0"/>
      <w:marTop w:val="0"/>
      <w:marBottom w:val="0"/>
      <w:divBdr>
        <w:top w:val="none" w:sz="0" w:space="0" w:color="auto"/>
        <w:left w:val="none" w:sz="0" w:space="0" w:color="auto"/>
        <w:bottom w:val="none" w:sz="0" w:space="0" w:color="auto"/>
        <w:right w:val="none" w:sz="0" w:space="0" w:color="auto"/>
      </w:divBdr>
    </w:div>
    <w:div w:id="192560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5DB36-0EB8-4C07-A45C-7E088C7E9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985</Words>
  <Characters>5423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Etudiant ENSGSI</cp:lastModifiedBy>
  <cp:revision>9</cp:revision>
  <cp:lastPrinted>2010-12-09T11:06:00Z</cp:lastPrinted>
  <dcterms:created xsi:type="dcterms:W3CDTF">2013-04-23T17:18:00Z</dcterms:created>
  <dcterms:modified xsi:type="dcterms:W3CDTF">2013-04-24T12:09:00Z</dcterms:modified>
</cp:coreProperties>
</file>